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BF43E" w14:textId="77777777" w:rsidR="00FB12BB" w:rsidRDefault="00FB12BB" w:rsidP="00383530"/>
    <w:p w14:paraId="20D5AAEB" w14:textId="77777777" w:rsidR="00C2693C" w:rsidRDefault="00C2693C" w:rsidP="00383530"/>
    <w:p w14:paraId="2C79526B" w14:textId="77777777" w:rsidR="00651B78" w:rsidRPr="004F027D" w:rsidRDefault="00651B78" w:rsidP="00651B78">
      <w:pPr>
        <w:rPr>
          <w:rFonts w:ascii="Cambria" w:hAnsi="Cambria"/>
        </w:rPr>
      </w:pPr>
    </w:p>
    <w:p w14:paraId="431EF242" w14:textId="3EB04AEC" w:rsidR="00D510A7" w:rsidRPr="007421A8" w:rsidRDefault="00D510A7" w:rsidP="0035184E">
      <w:pPr>
        <w:spacing w:line="360" w:lineRule="auto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7421A8">
        <w:rPr>
          <w:rFonts w:asciiTheme="majorBidi" w:hAnsiTheme="majorBidi" w:cstheme="majorBidi"/>
          <w:b/>
          <w:bCs/>
          <w:sz w:val="22"/>
          <w:szCs w:val="22"/>
        </w:rPr>
        <w:t>POST-DOCTORAL POSITION</w:t>
      </w:r>
      <w:r w:rsidR="0035184E" w:rsidRPr="007421A8">
        <w:rPr>
          <w:rFonts w:asciiTheme="majorBidi" w:hAnsiTheme="majorBidi" w:cstheme="majorBidi"/>
          <w:b/>
          <w:bCs/>
          <w:sz w:val="22"/>
          <w:szCs w:val="22"/>
        </w:rPr>
        <w:t xml:space="preserve"> AT VIENNA BIOCENTER IN 2020</w:t>
      </w:r>
    </w:p>
    <w:p w14:paraId="6C1F7259" w14:textId="77777777" w:rsidR="00D510A7" w:rsidRDefault="00D510A7" w:rsidP="00D510A7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</w:p>
    <w:p w14:paraId="0129B4CE" w14:textId="44526856" w:rsidR="00D510A7" w:rsidRDefault="0035184E" w:rsidP="00D510A7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If you have </w:t>
      </w:r>
      <w:r w:rsidR="007421A8">
        <w:rPr>
          <w:rFonts w:asciiTheme="majorBidi" w:hAnsiTheme="majorBidi" w:cstheme="majorBidi"/>
          <w:sz w:val="22"/>
          <w:szCs w:val="22"/>
        </w:rPr>
        <w:t xml:space="preserve">a strong </w:t>
      </w:r>
      <w:r>
        <w:rPr>
          <w:rFonts w:asciiTheme="majorBidi" w:hAnsiTheme="majorBidi" w:cstheme="majorBidi"/>
          <w:sz w:val="22"/>
          <w:szCs w:val="22"/>
        </w:rPr>
        <w:t xml:space="preserve">training in biochemistry of chromatin or epigenomics there is opportunity for a research project </w:t>
      </w:r>
      <w:r w:rsidR="007421A8">
        <w:rPr>
          <w:rFonts w:asciiTheme="majorBidi" w:hAnsiTheme="majorBidi" w:cstheme="majorBidi"/>
          <w:sz w:val="22"/>
          <w:szCs w:val="22"/>
        </w:rPr>
        <w:t>aiming to</w:t>
      </w:r>
      <w:r>
        <w:rPr>
          <w:rFonts w:asciiTheme="majorBidi" w:hAnsiTheme="majorBidi" w:cstheme="majorBidi"/>
          <w:sz w:val="22"/>
          <w:szCs w:val="22"/>
        </w:rPr>
        <w:t xml:space="preserve"> understand</w:t>
      </w:r>
      <w:r w:rsidR="007421A8">
        <w:rPr>
          <w:rFonts w:asciiTheme="majorBidi" w:hAnsiTheme="majorBidi" w:cstheme="majorBidi"/>
          <w:sz w:val="22"/>
          <w:szCs w:val="22"/>
        </w:rPr>
        <w:t xml:space="preserve"> chromatin dynamics and</w:t>
      </w:r>
      <w:r>
        <w:rPr>
          <w:rFonts w:asciiTheme="majorBidi" w:hAnsiTheme="majorBidi" w:cstheme="majorBidi"/>
          <w:sz w:val="22"/>
          <w:szCs w:val="22"/>
        </w:rPr>
        <w:t xml:space="preserve"> the mechanisms silencing transposons in somatic cells.</w:t>
      </w:r>
    </w:p>
    <w:p w14:paraId="72ED3934" w14:textId="77777777" w:rsidR="00D510A7" w:rsidRDefault="00D510A7" w:rsidP="00D510A7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</w:p>
    <w:p w14:paraId="3C99D8E1" w14:textId="4BAADFAE" w:rsidR="00D510A7" w:rsidRDefault="00D510A7" w:rsidP="00D510A7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The Berger Lab </w:t>
      </w:r>
      <w:r w:rsidRPr="00581C3E">
        <w:rPr>
          <w:rFonts w:asciiTheme="majorBidi" w:hAnsiTheme="majorBidi" w:cstheme="majorBidi"/>
          <w:sz w:val="22"/>
          <w:szCs w:val="22"/>
        </w:rPr>
        <w:t xml:space="preserve">pioneered work on the role of histone variants </w:t>
      </w:r>
      <w:r>
        <w:rPr>
          <w:rFonts w:asciiTheme="majorBidi" w:hAnsiTheme="majorBidi" w:cstheme="majorBidi"/>
          <w:sz w:val="22"/>
          <w:szCs w:val="22"/>
        </w:rPr>
        <w:t>and discovered</w:t>
      </w:r>
      <w:r w:rsidRPr="00581C3E">
        <w:rPr>
          <w:rFonts w:asciiTheme="majorBidi" w:hAnsiTheme="majorBidi" w:cstheme="majorBidi"/>
          <w:sz w:val="22"/>
          <w:szCs w:val="22"/>
        </w:rPr>
        <w:t xml:space="preserve"> new types of </w:t>
      </w:r>
      <w:r>
        <w:rPr>
          <w:rFonts w:asciiTheme="majorBidi" w:hAnsiTheme="majorBidi" w:cstheme="majorBidi"/>
          <w:sz w:val="22"/>
          <w:szCs w:val="22"/>
        </w:rPr>
        <w:t xml:space="preserve">H3 and </w:t>
      </w:r>
      <w:r w:rsidRPr="00581C3E">
        <w:rPr>
          <w:rFonts w:asciiTheme="majorBidi" w:hAnsiTheme="majorBidi" w:cstheme="majorBidi"/>
          <w:sz w:val="22"/>
          <w:szCs w:val="22"/>
        </w:rPr>
        <w:t>H2A variants</w:t>
      </w:r>
      <w:r w:rsidR="007421A8">
        <w:rPr>
          <w:rFonts w:asciiTheme="majorBidi" w:hAnsiTheme="majorBidi" w:cstheme="majorBidi"/>
          <w:sz w:val="22"/>
          <w:szCs w:val="22"/>
        </w:rPr>
        <w:t xml:space="preserve"> in plants</w:t>
      </w:r>
      <w:r>
        <w:rPr>
          <w:rFonts w:asciiTheme="majorBidi" w:hAnsiTheme="majorBidi" w:cstheme="majorBidi"/>
          <w:sz w:val="22"/>
          <w:szCs w:val="22"/>
        </w:rPr>
        <w:t>.</w:t>
      </w:r>
      <w:r w:rsidRPr="00581C3E">
        <w:rPr>
          <w:rFonts w:asciiTheme="majorBidi" w:hAnsiTheme="majorBidi" w:cstheme="majorBidi"/>
          <w:sz w:val="22"/>
          <w:szCs w:val="22"/>
        </w:rPr>
        <w:t xml:space="preserve"> </w:t>
      </w:r>
      <w:r w:rsidR="0035184E">
        <w:rPr>
          <w:rFonts w:asciiTheme="majorBidi" w:hAnsiTheme="majorBidi" w:cstheme="majorBidi"/>
          <w:sz w:val="22"/>
          <w:szCs w:val="22"/>
        </w:rPr>
        <w:t>We have now gathered strong evidence for a key role of specific H2A variants in transposons silencing</w:t>
      </w:r>
      <w:r w:rsidR="007421A8">
        <w:rPr>
          <w:rFonts w:asciiTheme="majorBidi" w:hAnsiTheme="majorBidi" w:cstheme="majorBidi"/>
          <w:sz w:val="22"/>
          <w:szCs w:val="22"/>
        </w:rPr>
        <w:t xml:space="preserve"> and identified chromatin </w:t>
      </w:r>
      <w:proofErr w:type="spellStart"/>
      <w:r w:rsidR="007421A8">
        <w:rPr>
          <w:rFonts w:asciiTheme="majorBidi" w:hAnsiTheme="majorBidi" w:cstheme="majorBidi"/>
          <w:sz w:val="22"/>
          <w:szCs w:val="22"/>
        </w:rPr>
        <w:t>remodelers</w:t>
      </w:r>
      <w:proofErr w:type="spellEnd"/>
      <w:r w:rsidR="007421A8">
        <w:rPr>
          <w:rFonts w:asciiTheme="majorBidi" w:hAnsiTheme="majorBidi" w:cstheme="majorBidi"/>
          <w:sz w:val="22"/>
          <w:szCs w:val="22"/>
        </w:rPr>
        <w:t xml:space="preserve"> that are essential in this process.</w:t>
      </w:r>
      <w:r w:rsidR="00D10CF2">
        <w:rPr>
          <w:rFonts w:asciiTheme="majorBidi" w:hAnsiTheme="majorBidi" w:cstheme="majorBidi"/>
          <w:sz w:val="22"/>
          <w:szCs w:val="22"/>
        </w:rPr>
        <w:t xml:space="preserve"> </w:t>
      </w:r>
      <w:r w:rsidR="004A5929">
        <w:rPr>
          <w:rFonts w:asciiTheme="majorBidi" w:hAnsiTheme="majorBidi" w:cstheme="majorBidi"/>
          <w:sz w:val="22"/>
          <w:szCs w:val="22"/>
        </w:rPr>
        <w:t xml:space="preserve">You will develop projects </w:t>
      </w:r>
      <w:r w:rsidR="00E14D6C">
        <w:rPr>
          <w:rFonts w:asciiTheme="majorBidi" w:hAnsiTheme="majorBidi" w:cstheme="majorBidi"/>
          <w:sz w:val="22"/>
          <w:szCs w:val="22"/>
        </w:rPr>
        <w:t>around these themes.</w:t>
      </w:r>
      <w:r w:rsidR="004A5929">
        <w:rPr>
          <w:rFonts w:asciiTheme="majorBidi" w:hAnsiTheme="majorBidi" w:cstheme="majorBidi"/>
          <w:sz w:val="22"/>
          <w:szCs w:val="22"/>
        </w:rPr>
        <w:t xml:space="preserve"> </w:t>
      </w:r>
    </w:p>
    <w:p w14:paraId="68A81C74" w14:textId="77777777" w:rsidR="005E1CEE" w:rsidRDefault="005E1CEE" w:rsidP="00D510A7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</w:p>
    <w:p w14:paraId="4E0E2C84" w14:textId="5971E641" w:rsidR="0035184E" w:rsidRDefault="007421A8" w:rsidP="00D510A7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Funding is available but candidates will also get the chance to join </w:t>
      </w:r>
      <w:r w:rsidR="0035184E">
        <w:rPr>
          <w:rFonts w:asciiTheme="majorBidi" w:hAnsiTheme="majorBidi" w:cstheme="majorBidi"/>
          <w:sz w:val="22"/>
          <w:szCs w:val="22"/>
        </w:rPr>
        <w:t xml:space="preserve">the VIP2 Post-Doctoral International Program. </w:t>
      </w:r>
      <w:hyperlink r:id="rId6" w:history="1">
        <w:r w:rsidR="0035184E" w:rsidRPr="00D16926">
          <w:rPr>
            <w:rStyle w:val="a9"/>
            <w:rFonts w:asciiTheme="majorBidi" w:hAnsiTheme="majorBidi" w:cstheme="majorBidi"/>
            <w:sz w:val="22"/>
            <w:szCs w:val="22"/>
          </w:rPr>
          <w:t>https://www.training.vbc.ac.at/post-docs/vip2/</w:t>
        </w:r>
      </w:hyperlink>
      <w:r w:rsidR="0035184E">
        <w:rPr>
          <w:rFonts w:asciiTheme="majorBidi" w:hAnsiTheme="majorBidi" w:cstheme="majorBidi"/>
          <w:sz w:val="22"/>
          <w:szCs w:val="22"/>
        </w:rPr>
        <w:t>.</w:t>
      </w:r>
      <w:r>
        <w:rPr>
          <w:rFonts w:asciiTheme="majorBidi" w:hAnsiTheme="majorBidi" w:cstheme="majorBidi"/>
          <w:sz w:val="22"/>
          <w:szCs w:val="22"/>
        </w:rPr>
        <w:t xml:space="preserve"> and develop collaborations between laboratories at Vienna </w:t>
      </w:r>
      <w:proofErr w:type="spellStart"/>
      <w:r>
        <w:rPr>
          <w:rFonts w:asciiTheme="majorBidi" w:hAnsiTheme="majorBidi" w:cstheme="majorBidi"/>
          <w:sz w:val="22"/>
          <w:szCs w:val="22"/>
        </w:rPr>
        <w:t>Biocenter</w:t>
      </w:r>
      <w:proofErr w:type="spellEnd"/>
      <w:r>
        <w:rPr>
          <w:rFonts w:asciiTheme="majorBidi" w:hAnsiTheme="majorBidi" w:cstheme="majorBidi"/>
          <w:sz w:val="22"/>
          <w:szCs w:val="22"/>
        </w:rPr>
        <w:t>.</w:t>
      </w:r>
    </w:p>
    <w:p w14:paraId="019B36FD" w14:textId="77777777" w:rsidR="00BC3C7A" w:rsidRDefault="00BC3C7A" w:rsidP="00D510A7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</w:p>
    <w:p w14:paraId="07803DE2" w14:textId="674EFA70" w:rsidR="0035184E" w:rsidRPr="006D27BB" w:rsidRDefault="0035184E" w:rsidP="00D510A7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D27BB">
        <w:rPr>
          <w:rFonts w:asciiTheme="majorBidi" w:hAnsiTheme="majorBidi" w:cstheme="majorBidi"/>
          <w:sz w:val="22"/>
          <w:szCs w:val="22"/>
        </w:rPr>
        <w:t xml:space="preserve">More information on the Berger lab @ </w:t>
      </w:r>
      <w:r w:rsidR="00961EA3" w:rsidRPr="00961EA3">
        <w:rPr>
          <w:rFonts w:asciiTheme="majorBidi" w:hAnsiTheme="majorBidi" w:cstheme="majorBidi"/>
          <w:sz w:val="22"/>
          <w:szCs w:val="22"/>
        </w:rPr>
        <w:t>https://www.oeaw.ac.at/gmi/research/research-groups/frederic-berger/</w:t>
      </w:r>
    </w:p>
    <w:p w14:paraId="5DFD2FBB" w14:textId="77777777" w:rsidR="00D510A7" w:rsidRDefault="00D510A7" w:rsidP="0035184E">
      <w:pPr>
        <w:spacing w:line="360" w:lineRule="auto"/>
        <w:ind w:right="822"/>
        <w:jc w:val="both"/>
        <w:rPr>
          <w:rFonts w:asciiTheme="majorBidi" w:hAnsiTheme="majorBidi" w:cstheme="majorBidi"/>
          <w:sz w:val="22"/>
          <w:szCs w:val="22"/>
        </w:rPr>
      </w:pPr>
    </w:p>
    <w:p w14:paraId="3D0C293D" w14:textId="3F9457EC" w:rsidR="00D510A7" w:rsidRPr="00413C18" w:rsidRDefault="00D510A7" w:rsidP="00576837">
      <w:pPr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 w:rsidRPr="00413C18">
        <w:rPr>
          <w:rFonts w:asciiTheme="majorBidi" w:hAnsiTheme="majorBidi" w:cstheme="majorBidi"/>
          <w:sz w:val="22"/>
          <w:szCs w:val="22"/>
        </w:rPr>
        <w:t xml:space="preserve">The project will be performed at </w:t>
      </w:r>
      <w:r w:rsidR="007421A8">
        <w:rPr>
          <w:rFonts w:asciiTheme="majorBidi" w:hAnsiTheme="majorBidi" w:cstheme="majorBidi"/>
          <w:sz w:val="22"/>
          <w:szCs w:val="22"/>
        </w:rPr>
        <w:t xml:space="preserve">the </w:t>
      </w:r>
      <w:r w:rsidRPr="00413C18">
        <w:rPr>
          <w:rFonts w:asciiTheme="majorBidi" w:hAnsiTheme="majorBidi" w:cstheme="majorBidi"/>
          <w:sz w:val="22"/>
          <w:szCs w:val="22"/>
        </w:rPr>
        <w:t>Gregor Mendel Institute (GMI), a publicly funded, non-profit</w:t>
      </w:r>
      <w:r w:rsidR="007421A8">
        <w:rPr>
          <w:rFonts w:asciiTheme="majorBidi" w:hAnsiTheme="majorBidi" w:cstheme="majorBidi"/>
          <w:sz w:val="22"/>
          <w:szCs w:val="22"/>
        </w:rPr>
        <w:t xml:space="preserve"> </w:t>
      </w:r>
      <w:r w:rsidRPr="00413C18">
        <w:rPr>
          <w:rFonts w:asciiTheme="majorBidi" w:hAnsiTheme="majorBidi" w:cstheme="majorBidi"/>
          <w:sz w:val="22"/>
          <w:szCs w:val="22"/>
        </w:rPr>
        <w:t xml:space="preserve">research institute providing a broad range of state-of-the-art services and cutting-edge research infrastructure in area of life sciences. </w:t>
      </w:r>
      <w:r>
        <w:rPr>
          <w:rFonts w:asciiTheme="majorBidi" w:hAnsiTheme="majorBidi" w:cstheme="majorBidi"/>
          <w:sz w:val="22"/>
          <w:szCs w:val="22"/>
        </w:rPr>
        <w:t xml:space="preserve">GMI is part of Vienna </w:t>
      </w:r>
      <w:proofErr w:type="spellStart"/>
      <w:r>
        <w:rPr>
          <w:rFonts w:asciiTheme="majorBidi" w:hAnsiTheme="majorBidi" w:cstheme="majorBidi"/>
          <w:sz w:val="22"/>
          <w:szCs w:val="22"/>
        </w:rPr>
        <w:t>BioCenter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(VBC), a major hub for basic research in biology in the heart of Europe and one of the best-liveable cities. </w:t>
      </w:r>
      <w:hyperlink r:id="rId7" w:history="1">
        <w:r w:rsidRPr="00D16926">
          <w:rPr>
            <w:rStyle w:val="a9"/>
            <w:rFonts w:asciiTheme="majorBidi" w:hAnsiTheme="majorBidi" w:cstheme="majorBidi"/>
            <w:sz w:val="22"/>
            <w:szCs w:val="22"/>
          </w:rPr>
          <w:t>https://www.wien.info/en/lifestyle-scene/most-livable-city</w:t>
        </w:r>
      </w:hyperlink>
      <w:r>
        <w:rPr>
          <w:rFonts w:asciiTheme="majorBidi" w:hAnsiTheme="majorBidi" w:cstheme="majorBidi"/>
          <w:sz w:val="22"/>
          <w:szCs w:val="22"/>
        </w:rPr>
        <w:t xml:space="preserve">. </w:t>
      </w:r>
    </w:p>
    <w:p w14:paraId="455B9B8D" w14:textId="77777777" w:rsidR="00651B78" w:rsidRPr="004F027D" w:rsidRDefault="00651B78" w:rsidP="00651B78">
      <w:pPr>
        <w:rPr>
          <w:rFonts w:ascii="Cambria" w:hAnsi="Cambria"/>
        </w:rPr>
      </w:pPr>
    </w:p>
    <w:p w14:paraId="0B04DAC8" w14:textId="77777777" w:rsidR="002C01B2" w:rsidRPr="000E3BAF" w:rsidRDefault="002C01B2" w:rsidP="00651B78">
      <w:pPr>
        <w:rPr>
          <w:rFonts w:ascii="Cambria" w:hAnsi="Cambria"/>
        </w:rPr>
      </w:pPr>
    </w:p>
    <w:p w14:paraId="6A650CC8" w14:textId="77777777" w:rsidR="00F175C9" w:rsidRDefault="00931D3F" w:rsidP="00F175C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515151"/>
          <w:sz w:val="24"/>
          <w:szCs w:val="24"/>
          <w:lang w:val="en-US"/>
        </w:rPr>
      </w:pPr>
      <w:r>
        <w:rPr>
          <w:rFonts w:ascii="Cambria" w:hAnsi="Cambria"/>
          <w:b/>
          <w:bCs/>
        </w:rPr>
        <w:t>CONTACT:</w:t>
      </w:r>
      <w:r w:rsidR="00F175C9">
        <w:rPr>
          <w:rFonts w:ascii="Cambria" w:hAnsi="Cambria"/>
          <w:b/>
          <w:bCs/>
        </w:rPr>
        <w:t xml:space="preserve"> </w:t>
      </w:r>
      <w:r w:rsidR="00F175C9">
        <w:rPr>
          <w:rFonts w:ascii="Times New Roman" w:hAnsi="Times New Roman"/>
          <w:color w:val="515151"/>
          <w:sz w:val="24"/>
          <w:szCs w:val="24"/>
          <w:lang w:val="en-US"/>
        </w:rPr>
        <w:t>Please send a CV, contact information for two referees and a cover</w:t>
      </w:r>
    </w:p>
    <w:p w14:paraId="666B5167" w14:textId="5093A88A" w:rsidR="00651B78" w:rsidRPr="00BC3C7A" w:rsidRDefault="00F175C9" w:rsidP="00F175C9">
      <w:pPr>
        <w:rPr>
          <w:rFonts w:ascii="Cambria" w:hAnsi="Cambria"/>
          <w:b/>
          <w:bCs/>
        </w:rPr>
      </w:pPr>
      <w:r>
        <w:rPr>
          <w:rFonts w:ascii="Times New Roman" w:hAnsi="Times New Roman"/>
          <w:color w:val="515151"/>
          <w:sz w:val="24"/>
          <w:szCs w:val="24"/>
          <w:lang w:val="en-US"/>
        </w:rPr>
        <w:t>letter stating your research and career interests to</w:t>
      </w:r>
    </w:p>
    <w:p w14:paraId="3E1ECCD0" w14:textId="1AC76946" w:rsidR="00651B78" w:rsidRPr="00BC3C7A" w:rsidRDefault="00651B78" w:rsidP="00651B78">
      <w:pPr>
        <w:widowControl w:val="0"/>
        <w:autoSpaceDE w:val="0"/>
        <w:autoSpaceDN w:val="0"/>
        <w:adjustRightInd w:val="0"/>
        <w:rPr>
          <w:rFonts w:ascii="Cambria" w:hAnsi="Cambria" w:cs="Helvetica"/>
          <w:b/>
          <w:bCs/>
        </w:rPr>
      </w:pPr>
      <w:r w:rsidRPr="00BC3C7A">
        <w:rPr>
          <w:rFonts w:ascii="Cambria" w:hAnsi="Cambria" w:cs="Helvetica"/>
          <w:b/>
          <w:bCs/>
        </w:rPr>
        <w:t>Frederic Berger</w:t>
      </w:r>
    </w:p>
    <w:p w14:paraId="3EA40CB9" w14:textId="77777777" w:rsidR="00651B78" w:rsidRDefault="00651B78" w:rsidP="00651B78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  <w:r>
        <w:rPr>
          <w:rFonts w:ascii="Cambria" w:hAnsi="Cambria" w:cs="Helvetica"/>
        </w:rPr>
        <w:t xml:space="preserve">Gregor Mendel Institute, Vienna </w:t>
      </w:r>
      <w:proofErr w:type="spellStart"/>
      <w:r>
        <w:rPr>
          <w:rFonts w:ascii="Cambria" w:hAnsi="Cambria" w:cs="Helvetica"/>
        </w:rPr>
        <w:t>BioCenter</w:t>
      </w:r>
      <w:proofErr w:type="spellEnd"/>
    </w:p>
    <w:p w14:paraId="3688E1C9" w14:textId="77777777" w:rsidR="00651B78" w:rsidRDefault="00651B78" w:rsidP="00651B78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  <w:proofErr w:type="spellStart"/>
      <w:r>
        <w:rPr>
          <w:rFonts w:ascii="Cambria" w:hAnsi="Cambria" w:cs="Helvetica"/>
        </w:rPr>
        <w:t>Dr.</w:t>
      </w:r>
      <w:proofErr w:type="spellEnd"/>
      <w:r>
        <w:rPr>
          <w:rFonts w:ascii="Cambria" w:hAnsi="Cambria" w:cs="Helvetica"/>
        </w:rPr>
        <w:t xml:space="preserve"> Bohr </w:t>
      </w:r>
      <w:proofErr w:type="spellStart"/>
      <w:r>
        <w:rPr>
          <w:rFonts w:ascii="Cambria" w:hAnsi="Cambria" w:cs="Helvetica"/>
        </w:rPr>
        <w:t>Gasse</w:t>
      </w:r>
      <w:proofErr w:type="spellEnd"/>
      <w:r>
        <w:rPr>
          <w:rFonts w:ascii="Cambria" w:hAnsi="Cambria" w:cs="Helvetica"/>
        </w:rPr>
        <w:t>, 3</w:t>
      </w:r>
    </w:p>
    <w:p w14:paraId="3C4AA7EC" w14:textId="77777777" w:rsidR="00651B78" w:rsidRDefault="00651B78" w:rsidP="00651B78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  <w:r>
        <w:rPr>
          <w:rFonts w:ascii="Cambria" w:hAnsi="Cambria" w:cs="Helvetica"/>
        </w:rPr>
        <w:t>1030 Vienna</w:t>
      </w:r>
    </w:p>
    <w:p w14:paraId="1718E2A7" w14:textId="77777777" w:rsidR="00651B78" w:rsidRDefault="00651B78" w:rsidP="00651B78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  <w:r>
        <w:rPr>
          <w:rFonts w:ascii="Cambria" w:hAnsi="Cambria" w:cs="Helvetica"/>
        </w:rPr>
        <w:t>+43 1790449810</w:t>
      </w:r>
    </w:p>
    <w:p w14:paraId="6B74391E" w14:textId="77777777" w:rsidR="00BC3C7A" w:rsidRDefault="00DC1669" w:rsidP="00BC3C7A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  <w:hyperlink r:id="rId8" w:history="1">
        <w:r w:rsidR="00D510A7" w:rsidRPr="00D16926">
          <w:rPr>
            <w:rStyle w:val="a9"/>
            <w:rFonts w:ascii="Cambria" w:hAnsi="Cambria" w:cs="Helvetica"/>
          </w:rPr>
          <w:t>Frederic.berger@gmi.oeaw.ac.at</w:t>
        </w:r>
      </w:hyperlink>
      <w:r w:rsidR="00BC3C7A">
        <w:rPr>
          <w:rFonts w:ascii="Cambria" w:hAnsi="Cambria" w:cs="Helvetica"/>
        </w:rPr>
        <w:t xml:space="preserve"> </w:t>
      </w:r>
    </w:p>
    <w:p w14:paraId="00D24F6C" w14:textId="770B2205" w:rsidR="00C2693C" w:rsidRPr="006D27BB" w:rsidRDefault="00D510A7" w:rsidP="006D27BB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  <w:r w:rsidRPr="00581C3E">
        <w:rPr>
          <w:rFonts w:asciiTheme="majorBidi" w:hAnsiTheme="majorBidi" w:cstheme="majorBidi"/>
          <w:sz w:val="22"/>
          <w:szCs w:val="22"/>
        </w:rPr>
        <w:t xml:space="preserve">ORCID: </w:t>
      </w:r>
      <w:r w:rsidRPr="00581C3E">
        <w:rPr>
          <w:rStyle w:val="apple-converted-space"/>
          <w:rFonts w:asciiTheme="majorBidi" w:hAnsiTheme="majorBidi" w:cstheme="majorBidi"/>
          <w:color w:val="666666"/>
          <w:sz w:val="22"/>
          <w:szCs w:val="22"/>
        </w:rPr>
        <w:t> </w:t>
      </w:r>
      <w:hyperlink r:id="rId9" w:tgtFrame="_blank" w:history="1">
        <w:r w:rsidRPr="00581C3E">
          <w:rPr>
            <w:rStyle w:val="a9"/>
            <w:rFonts w:asciiTheme="majorBidi" w:hAnsiTheme="majorBidi" w:cstheme="majorBidi"/>
            <w:sz w:val="22"/>
            <w:szCs w:val="22"/>
          </w:rPr>
          <w:t>http://orcid.org/0000-0002-3609-8260</w:t>
        </w:r>
      </w:hyperlink>
    </w:p>
    <w:sectPr w:rsidR="00C2693C" w:rsidRPr="006D27BB" w:rsidSect="0038353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E7FAC" w14:textId="77777777" w:rsidR="00DC1669" w:rsidRDefault="00DC1669" w:rsidP="00383530">
      <w:pPr>
        <w:spacing w:line="240" w:lineRule="auto"/>
      </w:pPr>
      <w:r>
        <w:separator/>
      </w:r>
    </w:p>
  </w:endnote>
  <w:endnote w:type="continuationSeparator" w:id="0">
    <w:p w14:paraId="78CB9E66" w14:textId="77777777" w:rsidR="00DC1669" w:rsidRDefault="00DC1669" w:rsidP="003835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80262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E9CAE9" w14:textId="77777777" w:rsidR="006E00D5" w:rsidRDefault="006E00D5">
            <w:pPr>
              <w:pStyle w:val="a5"/>
              <w:jc w:val="center"/>
            </w:pPr>
            <w:r>
              <w:rPr>
                <w:noProof/>
                <w:lang w:val="de-AT" w:eastAsia="de-AT"/>
              </w:rPr>
              <w:drawing>
                <wp:anchor distT="0" distB="0" distL="114300" distR="114300" simplePos="0" relativeHeight="251663360" behindDoc="1" locked="1" layoutInCell="1" allowOverlap="1" wp14:anchorId="76ADDD1E" wp14:editId="0708B646">
                  <wp:simplePos x="0" y="0"/>
                  <wp:positionH relativeFrom="column">
                    <wp:posOffset>-872499</wp:posOffset>
                  </wp:positionH>
                  <wp:positionV relativeFrom="paragraph">
                    <wp:posOffset>-258398</wp:posOffset>
                  </wp:positionV>
                  <wp:extent cx="7498800" cy="1648800"/>
                  <wp:effectExtent l="0" t="0" r="6985" b="889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riefpapier-englischv3_footer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8800" cy="164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1A16D3" w14:textId="77777777" w:rsidR="006E00D5" w:rsidRDefault="006E00D5">
            <w:pPr>
              <w:pStyle w:val="a5"/>
              <w:jc w:val="center"/>
            </w:pPr>
          </w:p>
          <w:p w14:paraId="46EA6FBF" w14:textId="77777777" w:rsidR="006E00D5" w:rsidRDefault="006E00D5">
            <w:pPr>
              <w:pStyle w:val="a5"/>
              <w:jc w:val="center"/>
            </w:pPr>
          </w:p>
          <w:p w14:paraId="2ACDDD16" w14:textId="77777777" w:rsidR="006E00D5" w:rsidRDefault="00DC1669">
            <w:pPr>
              <w:pStyle w:val="a5"/>
              <w:jc w:val="center"/>
            </w:pPr>
          </w:p>
        </w:sdtContent>
      </w:sdt>
    </w:sdtContent>
  </w:sdt>
  <w:p w14:paraId="36A761A5" w14:textId="77777777" w:rsidR="00842DCE" w:rsidRDefault="00842DCE">
    <w:pPr>
      <w:pStyle w:val="a5"/>
    </w:pPr>
  </w:p>
  <w:p w14:paraId="4E59C9D0" w14:textId="77777777" w:rsidR="006E00D5" w:rsidRDefault="006E00D5" w:rsidP="006E00D5">
    <w:pPr>
      <w:pStyle w:val="a5"/>
      <w:jc w:val="center"/>
      <w:rPr>
        <w:b/>
        <w:bCs/>
        <w:sz w:val="24"/>
        <w:szCs w:val="24"/>
      </w:rPr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B7033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C2693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85714" w14:textId="77777777" w:rsidR="00FB12BB" w:rsidRDefault="00276944">
    <w:pPr>
      <w:pStyle w:val="a5"/>
    </w:pPr>
    <w:r>
      <w:rPr>
        <w:noProof/>
        <w:lang w:val="de-AT" w:eastAsia="de-AT"/>
      </w:rPr>
      <w:drawing>
        <wp:anchor distT="0" distB="0" distL="114300" distR="114300" simplePos="0" relativeHeight="251662336" behindDoc="1" locked="1" layoutInCell="1" allowOverlap="1" wp14:anchorId="586F4DBD" wp14:editId="4106384E">
          <wp:simplePos x="0" y="0"/>
          <wp:positionH relativeFrom="column">
            <wp:posOffset>-886147</wp:posOffset>
          </wp:positionH>
          <wp:positionV relativeFrom="page">
            <wp:posOffset>9034818</wp:posOffset>
          </wp:positionV>
          <wp:extent cx="7520400" cy="1656000"/>
          <wp:effectExtent l="0" t="0" r="444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papier-englischv3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0400" cy="16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B19DFD" w14:textId="77777777" w:rsidR="00FB12BB" w:rsidRDefault="00FB12BB">
    <w:pPr>
      <w:pStyle w:val="a5"/>
    </w:pPr>
  </w:p>
  <w:p w14:paraId="6006D956" w14:textId="77777777" w:rsidR="00FB12BB" w:rsidRDefault="00FB12BB">
    <w:pPr>
      <w:pStyle w:val="a5"/>
    </w:pPr>
  </w:p>
  <w:p w14:paraId="01CC9DB3" w14:textId="77777777" w:rsidR="00FB12BB" w:rsidRDefault="00FB12BB">
    <w:pPr>
      <w:pStyle w:val="a5"/>
    </w:pPr>
  </w:p>
  <w:p w14:paraId="21CA8D42" w14:textId="77777777" w:rsidR="00FB12BB" w:rsidRDefault="00FB12BB">
    <w:pPr>
      <w:pStyle w:val="a5"/>
    </w:pPr>
  </w:p>
  <w:p w14:paraId="7299DD6A" w14:textId="77777777" w:rsidR="00FB12BB" w:rsidRDefault="00FB12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9DD85" w14:textId="77777777" w:rsidR="00DC1669" w:rsidRDefault="00DC1669" w:rsidP="00383530">
      <w:pPr>
        <w:spacing w:line="240" w:lineRule="auto"/>
      </w:pPr>
      <w:r>
        <w:separator/>
      </w:r>
    </w:p>
  </w:footnote>
  <w:footnote w:type="continuationSeparator" w:id="0">
    <w:p w14:paraId="2A6BA111" w14:textId="77777777" w:rsidR="00DC1669" w:rsidRDefault="00DC1669" w:rsidP="003835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1E0F2" w14:textId="77777777" w:rsidR="00FB0EC6" w:rsidRDefault="00FB0EC6">
    <w:pPr>
      <w:pStyle w:val="a3"/>
    </w:pPr>
  </w:p>
  <w:p w14:paraId="2EDF88D8" w14:textId="77777777" w:rsidR="00842DCE" w:rsidRDefault="00842DCE">
    <w:pPr>
      <w:pStyle w:val="a3"/>
    </w:pPr>
  </w:p>
  <w:p w14:paraId="509193A5" w14:textId="77777777" w:rsidR="00842DCE" w:rsidRDefault="00842DCE">
    <w:pPr>
      <w:pStyle w:val="a3"/>
    </w:pPr>
  </w:p>
  <w:p w14:paraId="7BD9FE39" w14:textId="77777777" w:rsidR="00842DCE" w:rsidRDefault="00842DCE">
    <w:pPr>
      <w:pStyle w:val="a3"/>
    </w:pPr>
  </w:p>
  <w:p w14:paraId="74FAD660" w14:textId="77777777" w:rsidR="00842DCE" w:rsidRDefault="00842D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0AA13" w14:textId="77777777" w:rsidR="00FB12BB" w:rsidRDefault="00276944">
    <w:pPr>
      <w:pStyle w:val="a3"/>
      <w:rPr>
        <w:noProof/>
        <w:lang w:val="de-AT" w:eastAsia="de-AT"/>
      </w:rPr>
    </w:pPr>
    <w:r>
      <w:rPr>
        <w:noProof/>
        <w:lang w:val="de-AT" w:eastAsia="de-AT"/>
      </w:rPr>
      <w:drawing>
        <wp:anchor distT="0" distB="0" distL="114300" distR="114300" simplePos="0" relativeHeight="251661312" behindDoc="1" locked="1" layoutInCell="1" allowOverlap="1" wp14:anchorId="74453DF8" wp14:editId="1F67492F">
          <wp:simplePos x="0" y="0"/>
          <wp:positionH relativeFrom="column">
            <wp:posOffset>-886147</wp:posOffset>
          </wp:positionH>
          <wp:positionV relativeFrom="paragraph">
            <wp:posOffset>-422284</wp:posOffset>
          </wp:positionV>
          <wp:extent cx="7516800" cy="128160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-englischv3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800" cy="12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296CA6" w14:textId="77777777" w:rsidR="00FB12BB" w:rsidRDefault="00FB12BB">
    <w:pPr>
      <w:pStyle w:val="a3"/>
      <w:rPr>
        <w:noProof/>
        <w:lang w:val="de-AT" w:eastAsia="de-AT"/>
      </w:rPr>
    </w:pPr>
  </w:p>
  <w:p w14:paraId="0F39FCAA" w14:textId="77777777" w:rsidR="00FB12BB" w:rsidRDefault="00FB12BB">
    <w:pPr>
      <w:pStyle w:val="a3"/>
      <w:rPr>
        <w:noProof/>
        <w:lang w:val="de-AT" w:eastAsia="de-AT"/>
      </w:rPr>
    </w:pPr>
  </w:p>
  <w:p w14:paraId="3E9ECFDD" w14:textId="77777777" w:rsidR="00FB12BB" w:rsidRDefault="00FB12BB">
    <w:pPr>
      <w:pStyle w:val="a3"/>
      <w:rPr>
        <w:noProof/>
        <w:lang w:val="de-AT" w:eastAsia="de-AT"/>
      </w:rPr>
    </w:pPr>
  </w:p>
  <w:p w14:paraId="6D991D69" w14:textId="77777777" w:rsidR="00383530" w:rsidRDefault="003835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AD"/>
    <w:rsid w:val="000703B1"/>
    <w:rsid w:val="000E3BAF"/>
    <w:rsid w:val="00160280"/>
    <w:rsid w:val="002106AF"/>
    <w:rsid w:val="002473E9"/>
    <w:rsid w:val="00276944"/>
    <w:rsid w:val="002C01B2"/>
    <w:rsid w:val="002C6A84"/>
    <w:rsid w:val="002C7488"/>
    <w:rsid w:val="002E7586"/>
    <w:rsid w:val="00342026"/>
    <w:rsid w:val="0035184E"/>
    <w:rsid w:val="00383530"/>
    <w:rsid w:val="004500C0"/>
    <w:rsid w:val="0048262B"/>
    <w:rsid w:val="00486689"/>
    <w:rsid w:val="004A5929"/>
    <w:rsid w:val="004B7033"/>
    <w:rsid w:val="004F4417"/>
    <w:rsid w:val="00576837"/>
    <w:rsid w:val="005E1CEE"/>
    <w:rsid w:val="0060183F"/>
    <w:rsid w:val="00651B78"/>
    <w:rsid w:val="006D27BB"/>
    <w:rsid w:val="006E00D5"/>
    <w:rsid w:val="00717D7F"/>
    <w:rsid w:val="007421A8"/>
    <w:rsid w:val="0077368E"/>
    <w:rsid w:val="007E767E"/>
    <w:rsid w:val="00842DCE"/>
    <w:rsid w:val="00931D3F"/>
    <w:rsid w:val="00961EA3"/>
    <w:rsid w:val="009A3736"/>
    <w:rsid w:val="009C6881"/>
    <w:rsid w:val="00AE43A0"/>
    <w:rsid w:val="00B37DBA"/>
    <w:rsid w:val="00BB46BD"/>
    <w:rsid w:val="00BC3C7A"/>
    <w:rsid w:val="00C2693C"/>
    <w:rsid w:val="00D10CF2"/>
    <w:rsid w:val="00D510A7"/>
    <w:rsid w:val="00D638AD"/>
    <w:rsid w:val="00DC1669"/>
    <w:rsid w:val="00E14D6C"/>
    <w:rsid w:val="00E8329E"/>
    <w:rsid w:val="00EC22B1"/>
    <w:rsid w:val="00F175C9"/>
    <w:rsid w:val="00F63AE7"/>
    <w:rsid w:val="00F760F3"/>
    <w:rsid w:val="00FA2C8D"/>
    <w:rsid w:val="00FB0EC6"/>
    <w:rsid w:val="00FB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E150EF"/>
  <w15:chartTrackingRefBased/>
  <w15:docId w15:val="{229A78E2-A597-554B-8802-6CDAB1CB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2BB"/>
    <w:pPr>
      <w:spacing w:after="0" w:line="260" w:lineRule="exact"/>
    </w:pPr>
    <w:rPr>
      <w:rFonts w:ascii="Palatino Linotype" w:hAnsi="Palatino Linotype" w:cs="Times New Roman"/>
      <w:sz w:val="19"/>
      <w:szCs w:val="19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530"/>
    <w:pPr>
      <w:tabs>
        <w:tab w:val="center" w:pos="4536"/>
        <w:tab w:val="right" w:pos="9072"/>
      </w:tabs>
      <w:spacing w:line="240" w:lineRule="auto"/>
    </w:pPr>
  </w:style>
  <w:style w:type="character" w:customStyle="1" w:styleId="a4">
    <w:name w:val="ヘッダー (文字)"/>
    <w:basedOn w:val="a0"/>
    <w:link w:val="a3"/>
    <w:uiPriority w:val="99"/>
    <w:rsid w:val="00383530"/>
    <w:rPr>
      <w:lang w:val="en-US"/>
    </w:rPr>
  </w:style>
  <w:style w:type="paragraph" w:styleId="a5">
    <w:name w:val="footer"/>
    <w:basedOn w:val="a"/>
    <w:link w:val="a6"/>
    <w:uiPriority w:val="99"/>
    <w:unhideWhenUsed/>
    <w:rsid w:val="00383530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フッター (文字)"/>
    <w:basedOn w:val="a0"/>
    <w:link w:val="a5"/>
    <w:uiPriority w:val="99"/>
    <w:rsid w:val="00383530"/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3835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3530"/>
    <w:rPr>
      <w:rFonts w:ascii="Segoe UI" w:hAnsi="Segoe UI" w:cs="Segoe UI"/>
      <w:sz w:val="18"/>
      <w:szCs w:val="18"/>
      <w:lang w:val="en-US"/>
    </w:rPr>
  </w:style>
  <w:style w:type="paragraph" w:styleId="Web">
    <w:name w:val="Normal (Web)"/>
    <w:basedOn w:val="a"/>
    <w:uiPriority w:val="99"/>
    <w:semiHidden/>
    <w:unhideWhenUsed/>
    <w:rsid w:val="00842D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a9">
    <w:name w:val="Hyperlink"/>
    <w:basedOn w:val="a0"/>
    <w:uiPriority w:val="99"/>
    <w:unhideWhenUsed/>
    <w:rsid w:val="00D510A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510A7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D51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eric.berger@gmi.oeaw.ac.at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wien.info/en/lifestyle-scene/most-livable-city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aining.vbc.ac.at/post-docs/vip2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orcid.org/0000-0002-3609-8260?lang=e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まえしろ です</cp:lastModifiedBy>
  <cp:revision>2</cp:revision>
  <cp:lastPrinted>2019-11-01T13:40:00Z</cp:lastPrinted>
  <dcterms:created xsi:type="dcterms:W3CDTF">2020-10-04T16:24:00Z</dcterms:created>
  <dcterms:modified xsi:type="dcterms:W3CDTF">2020-10-04T16:24:00Z</dcterms:modified>
</cp:coreProperties>
</file>